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23C" w:rsidRDefault="009A423C" w:rsidP="009A423C">
      <w:pPr>
        <w:pStyle w:val="normal2"/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pt-BR"/>
        </w:rPr>
        <w:drawing>
          <wp:inline distT="0" distB="0" distL="0" distR="0">
            <wp:extent cx="1040130" cy="826548"/>
            <wp:effectExtent l="19050" t="0" r="7620" b="0"/>
            <wp:docPr id="3" name="Imagem 2" descr="_21 Pirai Fest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21 Pirai Fest png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199" cy="83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    </w:t>
      </w:r>
      <w:r>
        <w:rPr>
          <w:b/>
          <w:bCs/>
          <w:noProof/>
          <w:sz w:val="24"/>
          <w:szCs w:val="24"/>
          <w:lang w:val="pt-BR"/>
        </w:rPr>
        <w:drawing>
          <wp:inline distT="0" distB="0" distL="0" distR="0">
            <wp:extent cx="1199047" cy="518160"/>
            <wp:effectExtent l="19050" t="0" r="1103" b="0"/>
            <wp:docPr id="2" name="Imagem 0" descr="ELLEVA AZU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LEVA AZU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5769" cy="52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23C" w:rsidRDefault="009A423C" w:rsidP="009A423C">
      <w:pPr>
        <w:pStyle w:val="normal2"/>
        <w:spacing w:line="360" w:lineRule="auto"/>
        <w:rPr>
          <w:b/>
          <w:bCs/>
          <w:sz w:val="24"/>
          <w:szCs w:val="24"/>
        </w:rPr>
      </w:pPr>
    </w:p>
    <w:p w:rsidR="00C86B5F" w:rsidRDefault="00C86B5F">
      <w:pPr>
        <w:pStyle w:val="normal2"/>
        <w:spacing w:line="360" w:lineRule="auto"/>
        <w:jc w:val="center"/>
        <w:rPr>
          <w:b/>
          <w:bCs/>
          <w:sz w:val="24"/>
          <w:szCs w:val="24"/>
        </w:rPr>
      </w:pPr>
    </w:p>
    <w:p w:rsidR="009B3BCA" w:rsidRDefault="008A3D09">
      <w:pPr>
        <w:pStyle w:val="normal2"/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PARA SELEÇÃO DE APRESENTAÇÕES MUSICAIS</w:t>
      </w:r>
    </w:p>
    <w:p w:rsidR="009B3BCA" w:rsidRDefault="008A3D09">
      <w:pPr>
        <w:pStyle w:val="normal2"/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21º PIRAÍ FEST PALADAR - 2026</w:t>
      </w:r>
    </w:p>
    <w:p w:rsidR="009B3BCA" w:rsidRDefault="009B3BCA">
      <w:pPr>
        <w:pStyle w:val="normal2"/>
        <w:spacing w:line="36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color w:val="FF000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ELLEVA PRODUÇÕES E SERVICOS LTDA, CNPJ: 66.717.625/0001-87</w:t>
      </w:r>
      <w:r>
        <w:rPr>
          <w:sz w:val="24"/>
          <w:szCs w:val="24"/>
        </w:rPr>
        <w:t xml:space="preserve">, proponente do </w:t>
      </w:r>
      <w:r>
        <w:rPr>
          <w:b/>
          <w:bCs/>
          <w:sz w:val="24"/>
          <w:szCs w:val="24"/>
        </w:rPr>
        <w:t>21º Piraí Fest Paladar</w:t>
      </w:r>
      <w:r>
        <w:rPr>
          <w:sz w:val="24"/>
          <w:szCs w:val="24"/>
        </w:rPr>
        <w:t>, com apoio da Prefeitura Municipal de Piraí, por meio da Secretaria de Cultura, Eventos e Economia Criativa, torna público o presente edital para a seleção de artistas, grupos e bandas para compor a Programação Musical do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Palco Prata da Casa e Palco 2</w:t>
      </w:r>
      <w:r>
        <w:rPr>
          <w:b/>
          <w:bCs/>
          <w:sz w:val="24"/>
          <w:szCs w:val="24"/>
        </w:rPr>
        <w:t xml:space="preserve"> do </w:t>
      </w:r>
      <w:r>
        <w:rPr>
          <w:b/>
          <w:bCs/>
          <w:sz w:val="24"/>
          <w:szCs w:val="24"/>
        </w:rPr>
        <w:t>21° PIRAÍ FEST PALADAR</w:t>
      </w:r>
      <w:r>
        <w:rPr>
          <w:sz w:val="24"/>
          <w:szCs w:val="24"/>
        </w:rPr>
        <w:t xml:space="preserve">, que acontecerá de </w:t>
      </w:r>
      <w:r>
        <w:rPr>
          <w:b/>
          <w:bCs/>
          <w:sz w:val="24"/>
          <w:szCs w:val="24"/>
        </w:rPr>
        <w:t>15 a 18 de outubro de 2026</w:t>
      </w:r>
      <w:r>
        <w:rPr>
          <w:sz w:val="24"/>
          <w:szCs w:val="24"/>
        </w:rPr>
        <w:t>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ind w:firstLine="720"/>
        <w:jc w:val="both"/>
        <w:rPr>
          <w:b/>
          <w:bCs/>
          <w:sz w:val="24"/>
          <w:szCs w:val="24"/>
          <w:highlight w:val="white"/>
        </w:rPr>
      </w:pPr>
      <w:r>
        <w:rPr>
          <w:sz w:val="24"/>
          <w:szCs w:val="24"/>
        </w:rPr>
        <w:t>O evento é patrocinado através da Lei Rouanet (Federal) e da Lei Estadual de Incentivo à Cultura (ICMS), e, por parcerias e apoio, tendo como proponente a</w:t>
      </w:r>
      <w:r>
        <w:rPr>
          <w:sz w:val="24"/>
          <w:szCs w:val="24"/>
          <w:highlight w:val="white"/>
        </w:rPr>
        <w:t xml:space="preserve"> </w:t>
      </w:r>
      <w:r>
        <w:rPr>
          <w:b/>
          <w:bCs/>
          <w:sz w:val="24"/>
          <w:szCs w:val="24"/>
          <w:highlight w:val="white"/>
        </w:rPr>
        <w:t>ELLEVA PRODUÇÕES E SERVICOS LT</w:t>
      </w:r>
      <w:r>
        <w:rPr>
          <w:b/>
          <w:bCs/>
          <w:sz w:val="24"/>
          <w:szCs w:val="24"/>
          <w:highlight w:val="white"/>
        </w:rPr>
        <w:t>DA.</w:t>
      </w:r>
    </w:p>
    <w:p w:rsidR="009B3BCA" w:rsidRDefault="009B3BCA">
      <w:pPr>
        <w:pStyle w:val="normal2"/>
        <w:spacing w:line="240" w:lineRule="auto"/>
        <w:jc w:val="both"/>
        <w:rPr>
          <w:color w:val="FF0000"/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Do Evento</w:t>
      </w:r>
    </w:p>
    <w:p w:rsidR="009B3BCA" w:rsidRDefault="008A3D09">
      <w:pPr>
        <w:pStyle w:val="normal2"/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Piraí Fest Paladar chega a sua 21ª edição contribuindo para economia do município e região reunindo gastronomia, cultura e arte. O Festival será realizado com entrada franca para o público em geral. </w:t>
      </w:r>
    </w:p>
    <w:p w:rsidR="009B3BCA" w:rsidRDefault="008A3D09">
      <w:pPr>
        <w:pStyle w:val="normal2"/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Em 2026, o festival celebrará a iden</w:t>
      </w:r>
      <w:r>
        <w:rPr>
          <w:sz w:val="24"/>
          <w:szCs w:val="24"/>
        </w:rPr>
        <w:t>tidade de Piraí por meio da sua diversidade cultural, promovendo a boa gastronomia, o turismo, a economia criativa e o empreendedorismo feminino, reforçando assim a importância cultural e econômica que o projeto vem conquistando para o Município.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Do Ob</w:t>
      </w:r>
      <w:r>
        <w:rPr>
          <w:b/>
          <w:bCs/>
          <w:sz w:val="24"/>
          <w:szCs w:val="24"/>
        </w:rPr>
        <w:t>jeto</w:t>
      </w:r>
    </w:p>
    <w:p w:rsidR="009B3BCA" w:rsidRDefault="008A3D09">
      <w:pPr>
        <w:pStyle w:val="normal2"/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Tem como proposta valorizar os músicos da cidade, através da </w:t>
      </w:r>
      <w:r>
        <w:rPr>
          <w:b/>
          <w:bCs/>
          <w:sz w:val="24"/>
          <w:szCs w:val="24"/>
        </w:rPr>
        <w:t>Lei Prata da Casa (Lei Nº 1.112, de 25 de março de 2013)</w:t>
      </w:r>
      <w:r>
        <w:rPr>
          <w:sz w:val="24"/>
          <w:szCs w:val="24"/>
        </w:rPr>
        <w:t>, incentivando a cultura, o desenvolvimento econômico e o turismo. Assim, serão selecionados artistas e/ou grupos musicais que deverão</w:t>
      </w:r>
      <w:r>
        <w:rPr>
          <w:sz w:val="24"/>
          <w:szCs w:val="24"/>
        </w:rPr>
        <w:t xml:space="preserve"> se apresentar no supracitado Evento, em dia, horário e local definidos pela Comissão Organizadora, conforme critérios definidos no presente edital.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As apresentações selecionadas deverão contribuir para a valorização da produção musical de Piraí e região,</w:t>
      </w:r>
      <w:r>
        <w:rPr>
          <w:sz w:val="24"/>
          <w:szCs w:val="24"/>
        </w:rPr>
        <w:t xml:space="preserve"> contemplando diferentes gêneros, estilos, formações e manifestações musicais. </w:t>
      </w:r>
    </w:p>
    <w:p w:rsidR="009B3BCA" w:rsidRDefault="009B3BCA">
      <w:pPr>
        <w:pStyle w:val="normal2"/>
        <w:spacing w:line="240" w:lineRule="auto"/>
        <w:jc w:val="both"/>
        <w:rPr>
          <w:b/>
          <w:bCs/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Das Características, Quantidade e Cachê das Apresentações Musicais </w:t>
      </w:r>
    </w:p>
    <w:p w:rsidR="009B3BCA" w:rsidRDefault="008A3D09">
      <w:pPr>
        <w:pStyle w:val="normal2"/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Os Artistas, Grupos e Bandas poderão se inscrever para compor a programação musical do </w:t>
      </w:r>
      <w:r>
        <w:rPr>
          <w:b/>
          <w:bCs/>
          <w:sz w:val="24"/>
          <w:szCs w:val="24"/>
        </w:rPr>
        <w:t>21º PIRAÍ FEST PA</w:t>
      </w:r>
      <w:r>
        <w:rPr>
          <w:b/>
          <w:bCs/>
          <w:sz w:val="24"/>
          <w:szCs w:val="24"/>
        </w:rPr>
        <w:t>LADAR - 2026</w:t>
      </w:r>
      <w:r>
        <w:rPr>
          <w:sz w:val="24"/>
          <w:szCs w:val="24"/>
        </w:rPr>
        <w:t xml:space="preserve"> , de acordo com os itens abaixo:</w:t>
      </w:r>
    </w:p>
    <w:p w:rsidR="009B3BCA" w:rsidRDefault="008A3D09">
      <w:pPr>
        <w:pStyle w:val="normal2"/>
        <w:spacing w:line="240" w:lineRule="auto"/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Serão selecionados ATÉ 15 (QUINZE) apresentações musicais e ATÉ 05 (cinco) suplentes,</w:t>
      </w:r>
      <w:r>
        <w:rPr>
          <w:sz w:val="24"/>
          <w:szCs w:val="24"/>
        </w:rPr>
        <w:t xml:space="preserve"> para apresentações no Palco Prata da Casa, localizado na Praça da Preguiça e/ou Palco 2, localizado no Centro de Eventos de </w:t>
      </w:r>
      <w:r>
        <w:rPr>
          <w:sz w:val="24"/>
          <w:szCs w:val="24"/>
        </w:rPr>
        <w:t>Piraí, com duração mínima de 45 minutos e máxima de 1 hora e 15 minutos.</w:t>
      </w:r>
    </w:p>
    <w:p w:rsidR="009B3BCA" w:rsidRDefault="008A3D09">
      <w:pPr>
        <w:pStyle w:val="normal2"/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Serão selecionados artistas que comprovem residência no Município de Piraí, de modo a garantir que, no mínimo, 70% dos selecionados sejam residentes no município. O cachê será pago em</w:t>
      </w:r>
      <w:r>
        <w:rPr>
          <w:sz w:val="24"/>
          <w:szCs w:val="24"/>
        </w:rPr>
        <w:t xml:space="preserve"> duas categorias, sendo:</w:t>
      </w:r>
    </w:p>
    <w:p w:rsidR="009B3BCA" w:rsidRDefault="008A3D09">
      <w:pPr>
        <w:pStyle w:val="normal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Individual e Dupla -</w:t>
      </w:r>
      <w:r>
        <w:rPr>
          <w:b/>
          <w:bCs/>
          <w:sz w:val="24"/>
          <w:szCs w:val="24"/>
        </w:rPr>
        <w:t xml:space="preserve"> R$ 1.000,00</w:t>
      </w:r>
    </w:p>
    <w:p w:rsidR="009B3BCA" w:rsidRDefault="008A3D09">
      <w:pPr>
        <w:pStyle w:val="normal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Grupo ou Banda - </w:t>
      </w:r>
      <w:r>
        <w:rPr>
          <w:b/>
          <w:bCs/>
          <w:sz w:val="24"/>
          <w:szCs w:val="24"/>
        </w:rPr>
        <w:t>R$ 2.000,00</w:t>
      </w:r>
    </w:p>
    <w:p w:rsidR="009B3BCA" w:rsidRDefault="008A3D09">
      <w:pPr>
        <w:pStyle w:val="normal2"/>
        <w:spacing w:line="240" w:lineRule="auto"/>
        <w:ind w:left="720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Observação: </w:t>
      </w:r>
      <w:r>
        <w:rPr>
          <w:i/>
          <w:iCs/>
          <w:sz w:val="24"/>
          <w:szCs w:val="24"/>
        </w:rPr>
        <w:t>Será considerado Grupo Musical ou Banda aquele que se apresentar com no mínimo 3 (três) artistas no palco.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Dos Requisitos de Participação</w:t>
      </w:r>
    </w:p>
    <w:p w:rsidR="009B3BCA" w:rsidRDefault="008A3D09">
      <w:pPr>
        <w:pStyle w:val="normal2"/>
        <w:spacing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3.1. Poderão se candidatar para a Programação Musical descrita no presente edital, artistas, já especificados anteriormente, que apresentem Release e repertório do show, com a documentação exigida conforme item </w:t>
      </w:r>
      <w:r>
        <w:rPr>
          <w:b/>
          <w:bCs/>
          <w:sz w:val="24"/>
          <w:szCs w:val="24"/>
        </w:rPr>
        <w:t>4.2.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3.2. Fica expressamente vedada a partic</w:t>
      </w:r>
      <w:r>
        <w:rPr>
          <w:sz w:val="24"/>
          <w:szCs w:val="24"/>
        </w:rPr>
        <w:t xml:space="preserve">ipação, como candidatos, de membros da Secretaria Municipal de Cultura, Eventos e Economia Criativa de Piraí, assim como qualquer membro da comissão organizadora do </w:t>
      </w:r>
      <w:r>
        <w:rPr>
          <w:b/>
          <w:bCs/>
          <w:sz w:val="24"/>
          <w:szCs w:val="24"/>
        </w:rPr>
        <w:t>21º Piraí Fest Paladar 2026</w:t>
      </w:r>
      <w:r>
        <w:rPr>
          <w:sz w:val="24"/>
          <w:szCs w:val="24"/>
        </w:rPr>
        <w:t>, bem como seus cônjuges.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Das Inscrições</w:t>
      </w: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4.1. As inscrições </w:t>
      </w:r>
      <w:r>
        <w:rPr>
          <w:sz w:val="24"/>
          <w:szCs w:val="24"/>
        </w:rPr>
        <w:t>para a Programação Musical do</w:t>
      </w:r>
      <w:r>
        <w:rPr>
          <w:b/>
          <w:bCs/>
          <w:sz w:val="24"/>
          <w:szCs w:val="24"/>
        </w:rPr>
        <w:t xml:space="preserve"> 21º Piraí Fest Paladar 2026</w:t>
      </w:r>
      <w:r>
        <w:rPr>
          <w:sz w:val="24"/>
          <w:szCs w:val="24"/>
        </w:rPr>
        <w:t xml:space="preserve"> serão realizadas, gratuitamente e exclusivamente por meio do preenchimento do </w:t>
      </w:r>
      <w:r>
        <w:rPr>
          <w:b/>
          <w:bCs/>
          <w:sz w:val="24"/>
          <w:szCs w:val="24"/>
        </w:rPr>
        <w:t>formulário eletrônico disponibilizado no link</w:t>
      </w:r>
      <w:r>
        <w:rPr>
          <w:sz w:val="24"/>
          <w:szCs w:val="24"/>
        </w:rPr>
        <w:t xml:space="preserve">: https://forms.gle/QtU9EW7mc7CM4RG78, </w:t>
      </w:r>
      <w:r>
        <w:rPr>
          <w:sz w:val="24"/>
          <w:szCs w:val="24"/>
          <w:highlight w:val="white"/>
        </w:rPr>
        <w:t xml:space="preserve">no período de </w:t>
      </w:r>
      <w:r>
        <w:rPr>
          <w:b/>
          <w:bCs/>
          <w:sz w:val="24"/>
          <w:szCs w:val="24"/>
          <w:highlight w:val="white"/>
        </w:rPr>
        <w:t xml:space="preserve">22/09 até às 23h59min </w:t>
      </w:r>
      <w:r>
        <w:rPr>
          <w:b/>
          <w:bCs/>
          <w:sz w:val="24"/>
          <w:szCs w:val="24"/>
          <w:highlight w:val="white"/>
        </w:rPr>
        <w:t>do dia 01/10/2026</w:t>
      </w:r>
      <w:r>
        <w:rPr>
          <w:sz w:val="24"/>
          <w:szCs w:val="24"/>
          <w:highlight w:val="white"/>
        </w:rPr>
        <w:t>.</w:t>
      </w: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Parágrafo Único:</w:t>
      </w:r>
      <w:r>
        <w:rPr>
          <w:sz w:val="24"/>
          <w:szCs w:val="24"/>
        </w:rPr>
        <w:t xml:space="preserve"> É de responsabilidade do candidato preencher corretamente todos os campos obrigatórios e anexar a documentação solicitada dentro do prazo de inscrição. A inscrição será considerada efetivada somente após o envio do formu</w:t>
      </w:r>
      <w:r>
        <w:rPr>
          <w:sz w:val="24"/>
          <w:szCs w:val="24"/>
        </w:rPr>
        <w:t xml:space="preserve">lário. 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4.2. A Proposta musical, a ser preenchida diretamente no formulário de inscrição, deverá conter: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B. Rider Técnico e Mapa de Palco (10MB);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C. Currículo / Portfólio artístico do(s) proponente(s), (Intérprete, músico, compositor), Grupo ou Banda (1</w:t>
      </w:r>
      <w:r>
        <w:rPr>
          <w:sz w:val="24"/>
          <w:szCs w:val="24"/>
        </w:rPr>
        <w:t>0MB);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D. Release e foto </w:t>
      </w:r>
      <w:r>
        <w:rPr>
          <w:sz w:val="24"/>
          <w:szCs w:val="24"/>
          <w:highlight w:val="white"/>
        </w:rPr>
        <w:t>(10 MB)</w:t>
      </w:r>
      <w:r>
        <w:rPr>
          <w:sz w:val="24"/>
          <w:szCs w:val="24"/>
        </w:rPr>
        <w:t xml:space="preserve"> do(s) artista (s), Grupo ou Banda para eventuais publicações e/ou divulgações;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E. Relação dos últimos 03 (três) shows realizados no ano vigente, com local e data;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F. Link online com gravações de no mínimo 3 músicas interp</w:t>
      </w:r>
      <w:r>
        <w:rPr>
          <w:sz w:val="24"/>
          <w:szCs w:val="24"/>
        </w:rPr>
        <w:t>retadas pelo artista ou grupo musical;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G. Cópia do RG, CPF e comprovante de domicílio do artista responsável pela inscrição ou do representante da dupla ou grupo, bem como comprovantes de residência dos demais músicos integrantes da formação, para fins de</w:t>
      </w:r>
      <w:r>
        <w:rPr>
          <w:sz w:val="24"/>
          <w:szCs w:val="24"/>
        </w:rPr>
        <w:t xml:space="preserve"> comprovação do requisito previsto no item</w:t>
      </w:r>
      <w:r>
        <w:rPr>
          <w:b/>
          <w:bCs/>
          <w:sz w:val="24"/>
          <w:szCs w:val="24"/>
        </w:rPr>
        <w:t xml:space="preserve"> 2.1</w:t>
      </w:r>
      <w:r>
        <w:rPr>
          <w:sz w:val="24"/>
          <w:szCs w:val="24"/>
        </w:rPr>
        <w:t xml:space="preserve"> deste Edital. 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H. Termo de Concordância com o edital.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Parágrafo Único:</w:t>
      </w:r>
      <w:r>
        <w:rPr>
          <w:sz w:val="24"/>
          <w:szCs w:val="24"/>
        </w:rPr>
        <w:t xml:space="preserve"> A não apresentação de qualquer dos itens listados acima implica automática a inabilitação da proposta, não devendo ser submetida à apreciação.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Da Seleção dos Projetos</w:t>
      </w: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As apresentações musicais que participarão da Programação Musical do </w:t>
      </w:r>
      <w:r>
        <w:rPr>
          <w:b/>
          <w:bCs/>
          <w:sz w:val="24"/>
          <w:szCs w:val="24"/>
        </w:rPr>
        <w:t xml:space="preserve">21º Piraí </w:t>
      </w:r>
      <w:r>
        <w:rPr>
          <w:b/>
          <w:bCs/>
          <w:sz w:val="24"/>
          <w:szCs w:val="24"/>
        </w:rPr>
        <w:t>Fest Paladar 2026</w:t>
      </w:r>
      <w:r>
        <w:rPr>
          <w:sz w:val="24"/>
          <w:szCs w:val="24"/>
        </w:rPr>
        <w:t xml:space="preserve"> serão selecionadas mediante análise da documentação apresentada no formulário eletrônico de inscrição, por uma Comissão Julgadora escolhida pela empresa promotora do evento </w:t>
      </w:r>
      <w:r>
        <w:rPr>
          <w:b/>
          <w:bCs/>
          <w:sz w:val="24"/>
          <w:szCs w:val="24"/>
        </w:rPr>
        <w:t>ELLEVA PRODUÇÕES E SERVICOS LTDA</w:t>
      </w:r>
      <w:r>
        <w:rPr>
          <w:sz w:val="24"/>
          <w:szCs w:val="24"/>
        </w:rPr>
        <w:t>, com apoio da Secretaria Municip</w:t>
      </w:r>
      <w:r>
        <w:rPr>
          <w:sz w:val="24"/>
          <w:szCs w:val="24"/>
        </w:rPr>
        <w:t>al de Cultura, Eventos e Economia Criativa de Piraí, sendo esta composta de no mínimo 5 (cinco) membros qualificados, os quais observarão os seguintes itens: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A. Documentação exigida neste edital;</w:t>
      </w: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Reconhecimento do artista ou grupo musical em função do </w:t>
      </w:r>
      <w:r>
        <w:rPr>
          <w:sz w:val="24"/>
          <w:szCs w:val="24"/>
        </w:rPr>
        <w:t>currículo e release artístico apresentados;</w:t>
      </w: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C. Avaliação técnica de acordo com os arquivos e links enviados;</w:t>
      </w: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D. Proposta musical com concepção de acordo com o que reza este edital, observando o número mínimo de artistas acompanhantes;</w:t>
      </w: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E. Disponibilidade de</w:t>
      </w:r>
      <w:r>
        <w:rPr>
          <w:sz w:val="24"/>
          <w:szCs w:val="24"/>
        </w:rPr>
        <w:t xml:space="preserve"> datas e horários;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5.2. Os resultados dos selecionados serão divulgados na página oficial do Piraí Fest 2026 (Instagram), assim como nas mídias digitais da Prefeitura Municipal Piraí,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no dia </w:t>
      </w:r>
      <w:r>
        <w:rPr>
          <w:b/>
          <w:bCs/>
          <w:sz w:val="24"/>
          <w:szCs w:val="24"/>
        </w:rPr>
        <w:t>06/10/2026</w:t>
      </w:r>
      <w:r>
        <w:rPr>
          <w:sz w:val="24"/>
          <w:szCs w:val="24"/>
        </w:rPr>
        <w:t>.</w:t>
      </w:r>
    </w:p>
    <w:p w:rsidR="009B3BCA" w:rsidRDefault="009B3BCA">
      <w:pPr>
        <w:pStyle w:val="normal2"/>
        <w:spacing w:line="240" w:lineRule="auto"/>
        <w:jc w:val="both"/>
        <w:rPr>
          <w:b/>
          <w:bCs/>
          <w:color w:val="FF0000"/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Das Disposições Finais</w:t>
      </w: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Os artistas selecionados, no dia da apresentação, terão à sua disposição camarim com alimentação, estrutura de palco, sonorização (incluindo amplificadores de guitarra, baixo, teclado e um corpo de bateria) e iluminação cênica.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6.2. A Prefeitura Muni</w:t>
      </w:r>
      <w:r>
        <w:rPr>
          <w:sz w:val="24"/>
          <w:szCs w:val="24"/>
        </w:rPr>
        <w:t xml:space="preserve">cipal de Piraí, a Secretaria Municipal de Cultura, Eventos e Economia Criativa, assim como a </w:t>
      </w:r>
      <w:r>
        <w:rPr>
          <w:b/>
          <w:bCs/>
          <w:sz w:val="24"/>
          <w:szCs w:val="24"/>
          <w:highlight w:val="white"/>
        </w:rPr>
        <w:t>ELLEVA PRODUÇÕES E SERVICOS LTDA</w:t>
      </w:r>
      <w:r>
        <w:rPr>
          <w:sz w:val="24"/>
          <w:szCs w:val="24"/>
        </w:rPr>
        <w:t xml:space="preserve"> não se responsabilizarão por: estadia, hospedagem, aluguel de instrumentos, alimentação fora do camarim, e transporte dos componen</w:t>
      </w:r>
      <w:r>
        <w:rPr>
          <w:sz w:val="24"/>
          <w:szCs w:val="24"/>
        </w:rPr>
        <w:t>tes ou equipamentos dos grupos musicais selecionados.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6.3. Os artistas selecionados assinarão contrato, ficando sujeitos ao cumprimento de suas cláusulas, bem como cientes das sanções aplicáveis, em caso de descumprimento contratual.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6.5. Além dos shows </w:t>
      </w:r>
      <w:r>
        <w:rPr>
          <w:sz w:val="24"/>
          <w:szCs w:val="24"/>
        </w:rPr>
        <w:t>selecionados, a comissão selecionará até 05 (cinco) propostas, em ordem de classificação, como suplentes, para eventual substituição, por quaisquer motivos, de algum dos classificados.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6.6. As informações fornecidas pelos artistas ou grupos, bem como suas</w:t>
      </w:r>
      <w:r>
        <w:rPr>
          <w:sz w:val="24"/>
          <w:szCs w:val="24"/>
        </w:rPr>
        <w:t xml:space="preserve"> imagens e do show, poderão ser utilizadas pela Prefeitura Municipal de Piraí, pela Secretaria Municipal de Cultura e Economia Criativa, assim como pela </w:t>
      </w:r>
      <w:r>
        <w:rPr>
          <w:b/>
          <w:bCs/>
          <w:sz w:val="24"/>
          <w:szCs w:val="24"/>
        </w:rPr>
        <w:t>ELLEVA PRODUÇÕES E SERVICOS LTDA</w:t>
      </w:r>
      <w:r>
        <w:rPr>
          <w:sz w:val="24"/>
          <w:szCs w:val="24"/>
        </w:rPr>
        <w:t>, para divulgação em mídias impressas e digitais.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6.7. </w:t>
      </w:r>
      <w:r>
        <w:rPr>
          <w:b/>
          <w:bCs/>
          <w:sz w:val="24"/>
          <w:szCs w:val="24"/>
        </w:rPr>
        <w:t>A ELLEVA PRODUÇ</w:t>
      </w:r>
      <w:r>
        <w:rPr>
          <w:b/>
          <w:bCs/>
          <w:sz w:val="24"/>
          <w:szCs w:val="24"/>
        </w:rPr>
        <w:t>ÕES E SERVICOS LTDA</w:t>
      </w:r>
      <w:r>
        <w:rPr>
          <w:sz w:val="24"/>
          <w:szCs w:val="24"/>
        </w:rPr>
        <w:t xml:space="preserve"> reservará uma cota de até 30% (trinta por cento) do total da programação, para artistas e grupos convidados, mesmo não participantes do presente Edital para compor a programação do</w:t>
      </w:r>
      <w:r>
        <w:rPr>
          <w:b/>
          <w:bCs/>
          <w:sz w:val="24"/>
          <w:szCs w:val="24"/>
        </w:rPr>
        <w:t xml:space="preserve"> 21º Piraí Fest Paladar 2026</w:t>
      </w:r>
      <w:r>
        <w:rPr>
          <w:sz w:val="24"/>
          <w:szCs w:val="24"/>
        </w:rPr>
        <w:t>.</w:t>
      </w:r>
    </w:p>
    <w:p w:rsidR="009B3BCA" w:rsidRDefault="009B3BCA">
      <w:pPr>
        <w:pStyle w:val="normal2"/>
        <w:spacing w:line="240" w:lineRule="auto"/>
        <w:jc w:val="both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6.8. Os casos omissos ser</w:t>
      </w:r>
      <w:r>
        <w:rPr>
          <w:sz w:val="24"/>
          <w:szCs w:val="24"/>
        </w:rPr>
        <w:t xml:space="preserve">ão decididos pela proponente do evento, </w:t>
      </w:r>
      <w:r>
        <w:rPr>
          <w:b/>
          <w:bCs/>
          <w:sz w:val="24"/>
          <w:szCs w:val="24"/>
        </w:rPr>
        <w:t>ELLEVA PRODUÇÕES E SERVICOS LTDA</w:t>
      </w:r>
      <w:r>
        <w:rPr>
          <w:sz w:val="24"/>
          <w:szCs w:val="24"/>
        </w:rPr>
        <w:t xml:space="preserve"> e pela Comissão Organizadora do </w:t>
      </w:r>
      <w:r>
        <w:rPr>
          <w:b/>
          <w:bCs/>
          <w:sz w:val="24"/>
          <w:szCs w:val="24"/>
        </w:rPr>
        <w:t>21º Piraí Fest Paladar 2026</w:t>
      </w:r>
      <w:r>
        <w:rPr>
          <w:sz w:val="24"/>
          <w:szCs w:val="24"/>
        </w:rPr>
        <w:t>.</w:t>
      </w:r>
    </w:p>
    <w:p w:rsidR="009B3BCA" w:rsidRDefault="009B3BCA">
      <w:pPr>
        <w:pStyle w:val="normal2"/>
        <w:spacing w:line="240" w:lineRule="auto"/>
        <w:jc w:val="both"/>
        <w:rPr>
          <w:color w:val="FF0000"/>
          <w:sz w:val="24"/>
          <w:szCs w:val="24"/>
        </w:rPr>
      </w:pPr>
    </w:p>
    <w:p w:rsidR="009B3BCA" w:rsidRDefault="009B3BCA">
      <w:pPr>
        <w:pStyle w:val="normal2"/>
        <w:spacing w:line="240" w:lineRule="auto"/>
        <w:jc w:val="center"/>
        <w:rPr>
          <w:sz w:val="24"/>
          <w:szCs w:val="24"/>
        </w:rPr>
      </w:pPr>
    </w:p>
    <w:p w:rsidR="009B3BCA" w:rsidRDefault="009B3BCA">
      <w:pPr>
        <w:pStyle w:val="normal2"/>
        <w:spacing w:line="240" w:lineRule="auto"/>
        <w:jc w:val="center"/>
        <w:rPr>
          <w:sz w:val="24"/>
          <w:szCs w:val="24"/>
        </w:rPr>
      </w:pPr>
    </w:p>
    <w:p w:rsidR="009B3BCA" w:rsidRDefault="008A3D09">
      <w:pPr>
        <w:pStyle w:val="normal2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Piraí, 15 de setembro de 2026.</w:t>
      </w:r>
    </w:p>
    <w:p w:rsidR="009B3BCA" w:rsidRDefault="009B3BCA">
      <w:pPr>
        <w:pStyle w:val="normal2"/>
      </w:pPr>
    </w:p>
    <w:p w:rsidR="009B3BCA" w:rsidRDefault="009B3BCA">
      <w:pPr>
        <w:pStyle w:val="normal2"/>
      </w:pPr>
    </w:p>
    <w:p w:rsidR="009B3BCA" w:rsidRDefault="009B3BCA">
      <w:pPr>
        <w:pStyle w:val="normal2"/>
      </w:pPr>
    </w:p>
    <w:p w:rsidR="009B3BCA" w:rsidRDefault="009B3BCA">
      <w:pPr>
        <w:pStyle w:val="normal2"/>
      </w:pPr>
    </w:p>
    <w:sectPr w:rsidR="009B3BCA" w:rsidSect="009B3BCA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D09" w:rsidRDefault="008A3D09" w:rsidP="009B3BCA">
      <w:pPr>
        <w:spacing w:line="240" w:lineRule="auto"/>
      </w:pPr>
      <w:r>
        <w:separator/>
      </w:r>
    </w:p>
  </w:endnote>
  <w:endnote w:type="continuationSeparator" w:id="1">
    <w:p w:rsidR="008A3D09" w:rsidRDefault="008A3D09" w:rsidP="009B3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1E887A86-8DDD-44AF-B916-54F7943CA2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FFD5758-061D-4364-882E-CC2579A315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AAD4D36-E6D1-424F-9B65-8A0803C0B66A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D09" w:rsidRDefault="008A3D09" w:rsidP="009B3BCA">
      <w:pPr>
        <w:spacing w:line="240" w:lineRule="auto"/>
      </w:pPr>
      <w:r>
        <w:separator/>
      </w:r>
    </w:p>
  </w:footnote>
  <w:footnote w:type="continuationSeparator" w:id="1">
    <w:p w:rsidR="008A3D09" w:rsidRDefault="008A3D09" w:rsidP="009B3BC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BCA" w:rsidRDefault="009B3BCA">
    <w:pPr>
      <w:pStyle w:val="normal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93CA0"/>
    <w:multiLevelType w:val="multilevel"/>
    <w:tmpl w:val="A17EDBD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3BCA"/>
    <w:rsid w:val="008A3D09"/>
    <w:rsid w:val="009A423C"/>
    <w:rsid w:val="009B3BCA"/>
    <w:rsid w:val="00B95933"/>
    <w:rsid w:val="00C86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9B3BC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9B3BC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9B3BC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9B3BC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9B3BC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9B3BC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9B3BC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9B3BCA"/>
  </w:style>
  <w:style w:type="paragraph" w:styleId="Ttulo">
    <w:name w:val="Title"/>
    <w:basedOn w:val="normal0"/>
    <w:next w:val="normal0"/>
    <w:rsid w:val="009B3BC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9B3BC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9B3BCA"/>
  </w:style>
  <w:style w:type="table" w:customStyle="1" w:styleId="TableNormal1">
    <w:name w:val="TableNormal"/>
    <w:rsid w:val="009B3BC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"/>
    <w:rsid w:val="009B3BCA"/>
  </w:style>
  <w:style w:type="paragraph" w:styleId="Subttulo">
    <w:name w:val="Subtitle"/>
    <w:basedOn w:val="normal2"/>
    <w:next w:val="normal2"/>
    <w:rsid w:val="009B3BCA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2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2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Hir0zket5ku7TBy1grZVy8lxpQ==">CgMxLjA4AHIhMW9qaVVxQ0doMExRZlNPMkRRWW5VNlY3VllMVGF4QnM3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1188</Words>
  <Characters>6416</Characters>
  <Application>Microsoft Office Word</Application>
  <DocSecurity>0</DocSecurity>
  <Lines>53</Lines>
  <Paragraphs>15</Paragraphs>
  <ScaleCrop>false</ScaleCrop>
  <Company/>
  <LinksUpToDate>false</LinksUpToDate>
  <CharactersWithSpaces>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Filipe Zanelato Honório</dc:creator>
  <cp:lastModifiedBy>filipe.honorio</cp:lastModifiedBy>
  <cp:revision>3</cp:revision>
  <dcterms:created xsi:type="dcterms:W3CDTF">2026-09-21T19:57:00Z</dcterms:created>
  <dcterms:modified xsi:type="dcterms:W3CDTF">2026-09-21T19:59:00Z</dcterms:modified>
</cp:coreProperties>
</file>